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83" w:rsidRPr="003B4056" w:rsidRDefault="00E20B5A" w:rsidP="00E20B5A">
      <w:pPr>
        <w:ind w:right="-1"/>
        <w:jc w:val="center"/>
        <w:rPr>
          <w:szCs w:val="28"/>
        </w:rPr>
      </w:pPr>
      <w:r w:rsidRPr="003B4056">
        <w:rPr>
          <w:szCs w:val="28"/>
        </w:rPr>
        <w:t>Пояснительная записка</w:t>
      </w:r>
      <w:r w:rsidR="00FA73A3" w:rsidRPr="003B4056">
        <w:rPr>
          <w:szCs w:val="28"/>
        </w:rPr>
        <w:t xml:space="preserve"> </w:t>
      </w:r>
    </w:p>
    <w:p w:rsidR="00EF275F" w:rsidRDefault="00E20B5A" w:rsidP="00E20B5A">
      <w:pPr>
        <w:ind w:right="-1"/>
        <w:jc w:val="center"/>
        <w:rPr>
          <w:szCs w:val="28"/>
        </w:rPr>
      </w:pPr>
      <w:r w:rsidRPr="003B4056">
        <w:rPr>
          <w:szCs w:val="28"/>
        </w:rPr>
        <w:t>к проекту решения Собрания депутатов «О внесении изменений в</w:t>
      </w:r>
      <w:r w:rsidR="00706DED" w:rsidRPr="003B4056">
        <w:rPr>
          <w:szCs w:val="28"/>
        </w:rPr>
        <w:t xml:space="preserve"> решение Собрания депутатов от </w:t>
      </w:r>
      <w:r w:rsidR="0085150B">
        <w:rPr>
          <w:szCs w:val="28"/>
        </w:rPr>
        <w:t>20</w:t>
      </w:r>
      <w:r w:rsidRPr="003B4056">
        <w:rPr>
          <w:szCs w:val="28"/>
        </w:rPr>
        <w:t>.12.20</w:t>
      </w:r>
      <w:r w:rsidR="007C31D6">
        <w:rPr>
          <w:szCs w:val="28"/>
        </w:rPr>
        <w:t>2</w:t>
      </w:r>
      <w:r w:rsidR="0085150B">
        <w:rPr>
          <w:szCs w:val="28"/>
        </w:rPr>
        <w:t>2</w:t>
      </w:r>
      <w:r w:rsidRPr="003B4056">
        <w:rPr>
          <w:szCs w:val="28"/>
        </w:rPr>
        <w:t xml:space="preserve">  № </w:t>
      </w:r>
      <w:r w:rsidR="0085150B">
        <w:rPr>
          <w:szCs w:val="28"/>
        </w:rPr>
        <w:t>436</w:t>
      </w:r>
      <w:r w:rsidRPr="003B4056">
        <w:rPr>
          <w:szCs w:val="28"/>
        </w:rPr>
        <w:t xml:space="preserve"> «О бюджете Чебаркульск</w:t>
      </w:r>
      <w:r w:rsidR="00706DED" w:rsidRPr="003B4056">
        <w:rPr>
          <w:szCs w:val="28"/>
        </w:rPr>
        <w:t>о</w:t>
      </w:r>
      <w:r w:rsidR="007C31D6">
        <w:rPr>
          <w:szCs w:val="28"/>
        </w:rPr>
        <w:t xml:space="preserve">го   городского   округа </w:t>
      </w:r>
    </w:p>
    <w:p w:rsidR="00E20B5A" w:rsidRPr="003B4056" w:rsidRDefault="007C31D6" w:rsidP="00E20B5A">
      <w:pPr>
        <w:ind w:right="-1"/>
        <w:jc w:val="center"/>
        <w:rPr>
          <w:szCs w:val="28"/>
        </w:rPr>
      </w:pPr>
      <w:r>
        <w:rPr>
          <w:szCs w:val="28"/>
        </w:rPr>
        <w:t>на 202</w:t>
      </w:r>
      <w:r w:rsidR="0085150B">
        <w:rPr>
          <w:szCs w:val="28"/>
        </w:rPr>
        <w:t>3</w:t>
      </w:r>
      <w:r w:rsidR="00E20B5A" w:rsidRPr="003B4056">
        <w:rPr>
          <w:szCs w:val="28"/>
        </w:rPr>
        <w:t xml:space="preserve"> год</w:t>
      </w:r>
      <w:r w:rsidR="00840858" w:rsidRPr="003B4056">
        <w:rPr>
          <w:szCs w:val="28"/>
        </w:rPr>
        <w:t xml:space="preserve"> и плановый период 20</w:t>
      </w:r>
      <w:r w:rsidR="00B11A27" w:rsidRPr="003B4056">
        <w:rPr>
          <w:szCs w:val="28"/>
        </w:rPr>
        <w:t>2</w:t>
      </w:r>
      <w:r w:rsidR="0085150B">
        <w:rPr>
          <w:szCs w:val="28"/>
        </w:rPr>
        <w:t>4</w:t>
      </w:r>
      <w:r w:rsidR="00840858" w:rsidRPr="003B4056">
        <w:rPr>
          <w:szCs w:val="28"/>
        </w:rPr>
        <w:t xml:space="preserve"> и 202</w:t>
      </w:r>
      <w:r w:rsidR="0085150B">
        <w:rPr>
          <w:szCs w:val="28"/>
        </w:rPr>
        <w:t>5</w:t>
      </w:r>
      <w:r w:rsidR="00EB500E" w:rsidRPr="003B4056">
        <w:rPr>
          <w:szCs w:val="28"/>
        </w:rPr>
        <w:t xml:space="preserve"> годов</w:t>
      </w:r>
      <w:r w:rsidR="00E20B5A" w:rsidRPr="003B4056">
        <w:rPr>
          <w:szCs w:val="28"/>
        </w:rPr>
        <w:t>»</w:t>
      </w:r>
    </w:p>
    <w:p w:rsidR="00C34648" w:rsidRPr="003B4056" w:rsidRDefault="00C34648">
      <w:pPr>
        <w:rPr>
          <w:sz w:val="22"/>
        </w:rPr>
      </w:pPr>
    </w:p>
    <w:p w:rsidR="0085150B" w:rsidRPr="0085150B" w:rsidRDefault="00984709" w:rsidP="002E787E">
      <w:pPr>
        <w:ind w:firstLine="709"/>
        <w:jc w:val="both"/>
      </w:pPr>
      <w:r w:rsidRPr="003B4056">
        <w:t xml:space="preserve">В представленном проекте </w:t>
      </w:r>
      <w:r>
        <w:t>на 202</w:t>
      </w:r>
      <w:r w:rsidR="0085150B">
        <w:t>3</w:t>
      </w:r>
      <w:r>
        <w:t xml:space="preserve"> год </w:t>
      </w:r>
      <w:r w:rsidRPr="003B4056">
        <w:t>предусмотрено</w:t>
      </w:r>
      <w:r>
        <w:t xml:space="preserve"> </w:t>
      </w:r>
      <w:r w:rsidR="00781AA9">
        <w:t>у</w:t>
      </w:r>
      <w:r w:rsidR="00A54356">
        <w:t>величение</w:t>
      </w:r>
      <w:r>
        <w:t xml:space="preserve"> </w:t>
      </w:r>
      <w:r w:rsidR="002E787E">
        <w:rPr>
          <w:b/>
          <w:szCs w:val="28"/>
        </w:rPr>
        <w:t>собственных</w:t>
      </w:r>
      <w:r w:rsidR="002E787E">
        <w:t xml:space="preserve"> </w:t>
      </w:r>
      <w:r w:rsidR="003272AC" w:rsidRPr="002E787E">
        <w:rPr>
          <w:b/>
        </w:rPr>
        <w:t>дох</w:t>
      </w:r>
      <w:r w:rsidR="00246B73" w:rsidRPr="002E787E">
        <w:rPr>
          <w:b/>
        </w:rPr>
        <w:t>одов</w:t>
      </w:r>
      <w:r w:rsidR="00246B73">
        <w:t xml:space="preserve"> в сумме </w:t>
      </w:r>
      <w:r w:rsidR="0085150B">
        <w:t>5 086 446,</w:t>
      </w:r>
      <w:r w:rsidR="009E6359">
        <w:t>0</w:t>
      </w:r>
      <w:r w:rsidR="0085150B">
        <w:t>0</w:t>
      </w:r>
      <w:r w:rsidR="00F402EA" w:rsidRPr="008365C8">
        <w:t xml:space="preserve"> </w:t>
      </w:r>
      <w:r w:rsidR="00246B73" w:rsidRPr="008365C8">
        <w:t xml:space="preserve"> рубл</w:t>
      </w:r>
      <w:r w:rsidR="0085150B">
        <w:t>ей</w:t>
      </w:r>
      <w:r w:rsidR="003272AC" w:rsidRPr="008365C8">
        <w:t>, в том числе</w:t>
      </w:r>
      <w:r w:rsidR="00343E49" w:rsidRPr="008365C8">
        <w:t xml:space="preserve"> за счет</w:t>
      </w:r>
      <w:r w:rsidR="003272AC" w:rsidRPr="008365C8">
        <w:t>:</w:t>
      </w:r>
    </w:p>
    <w:p w:rsidR="0085150B" w:rsidRPr="0085150B" w:rsidRDefault="0085150B" w:rsidP="0085150B">
      <w:pPr>
        <w:ind w:firstLine="709"/>
        <w:jc w:val="both"/>
      </w:pPr>
      <w:r w:rsidRPr="0085150B">
        <w:t>- по КБК 44711705040040000180 «Прочие неналоговые доходы бюджетов городских округов» на 5 070 446,</w:t>
      </w:r>
      <w:r w:rsidR="009E6359">
        <w:t>0</w:t>
      </w:r>
      <w:r w:rsidRPr="0085150B">
        <w:t xml:space="preserve">0 рублей, в связи с перечислением собственнику (Управление муниципальной собственности администрации Чебаркульского городского округа) средств оставшихся после расчетов с кредиторами в соответствии с </w:t>
      </w:r>
      <w:r w:rsidR="007F0B37">
        <w:t>Федеральным законом от 26.10.200</w:t>
      </w:r>
      <w:r w:rsidRPr="0085150B">
        <w:t>2 №127-ФЗ «О несостоятельности (банкротстве)»;</w:t>
      </w:r>
    </w:p>
    <w:p w:rsidR="0085150B" w:rsidRPr="0085150B" w:rsidRDefault="0085150B" w:rsidP="0085150B">
      <w:pPr>
        <w:ind w:firstLine="709"/>
        <w:jc w:val="both"/>
      </w:pPr>
      <w:r w:rsidRPr="0085150B">
        <w:t>- по КБК 43511715020040000150 «Инициативные платежи, зачисляемые в бюджеты городских округов» на 16 000,</w:t>
      </w:r>
      <w:r w:rsidR="009E6359">
        <w:t>0</w:t>
      </w:r>
      <w:r w:rsidRPr="0085150B">
        <w:t xml:space="preserve">0 рублей, в связи с планируемым поступлением в бюджет инициативных платежей на реализацию проектов </w:t>
      </w:r>
      <w:proofErr w:type="gramStart"/>
      <w:r w:rsidRPr="0085150B">
        <w:t>инициативного</w:t>
      </w:r>
      <w:proofErr w:type="gramEnd"/>
      <w:r w:rsidRPr="0085150B">
        <w:t xml:space="preserve"> </w:t>
      </w:r>
      <w:proofErr w:type="spellStart"/>
      <w:r w:rsidRPr="0085150B">
        <w:t>бюджетирования</w:t>
      </w:r>
      <w:proofErr w:type="spellEnd"/>
      <w:r w:rsidRPr="0085150B">
        <w:t>.</w:t>
      </w:r>
    </w:p>
    <w:p w:rsidR="0085150B" w:rsidRDefault="0085150B" w:rsidP="004D4EC8">
      <w:pPr>
        <w:ind w:firstLine="709"/>
        <w:jc w:val="both"/>
      </w:pPr>
    </w:p>
    <w:p w:rsidR="002E787E" w:rsidRPr="003B4056" w:rsidRDefault="002E787E" w:rsidP="002E787E">
      <w:pPr>
        <w:ind w:firstLine="709"/>
        <w:jc w:val="both"/>
      </w:pPr>
      <w:r w:rsidRPr="003B4056">
        <w:t xml:space="preserve">Расходная часть городского бюджета увеличена на </w:t>
      </w:r>
      <w:r>
        <w:t xml:space="preserve">66 857 172,40  </w:t>
      </w:r>
      <w:r w:rsidRPr="003B4056">
        <w:t xml:space="preserve"> рублей, в том числе в связи: </w:t>
      </w:r>
    </w:p>
    <w:p w:rsidR="002E787E" w:rsidRDefault="002E787E" w:rsidP="002E787E">
      <w:pPr>
        <w:ind w:firstLine="708"/>
        <w:jc w:val="both"/>
      </w:pPr>
      <w:r w:rsidRPr="003B4056">
        <w:t xml:space="preserve">- с </w:t>
      </w:r>
      <w:r>
        <w:t xml:space="preserve">распределением </w:t>
      </w:r>
      <w:r w:rsidR="001D3CCA">
        <w:t xml:space="preserve">нецелевых </w:t>
      </w:r>
      <w:r>
        <w:t>остатков средств на 01.01.2023 года</w:t>
      </w:r>
      <w:r w:rsidR="001D3CCA">
        <w:t xml:space="preserve"> в сумме 47 079 442,59 рублей</w:t>
      </w:r>
      <w:r>
        <w:t xml:space="preserve"> (приложение  к пояснительной записке).</w:t>
      </w:r>
    </w:p>
    <w:p w:rsidR="001D3CCA" w:rsidRDefault="001D3CCA" w:rsidP="001D3CCA">
      <w:pPr>
        <w:ind w:firstLine="708"/>
        <w:jc w:val="both"/>
      </w:pPr>
      <w:r>
        <w:t xml:space="preserve">- </w:t>
      </w:r>
      <w:r w:rsidRPr="003B4056">
        <w:t xml:space="preserve">с </w:t>
      </w:r>
      <w:r>
        <w:t>распределением целевых остатков средств</w:t>
      </w:r>
      <w:r w:rsidR="009E6359">
        <w:t xml:space="preserve"> </w:t>
      </w:r>
      <w:r>
        <w:t>(дотация на сбалансированность) на 01.01.2023 года в сумме 14 691 283, 81 рублей (приложение  к пояснительной записке).</w:t>
      </w:r>
    </w:p>
    <w:p w:rsidR="009E6359" w:rsidRDefault="009E6359" w:rsidP="001D3CCA">
      <w:pPr>
        <w:ind w:firstLine="708"/>
        <w:jc w:val="both"/>
      </w:pPr>
      <w:r>
        <w:t>- за счет собственных доходов в сумме  5 086 446,00 рублей, в том числе за счет инициативных платежей 16 000,00 рублей</w:t>
      </w:r>
    </w:p>
    <w:p w:rsidR="001D3CCA" w:rsidRDefault="001D3CCA" w:rsidP="002E787E">
      <w:pPr>
        <w:ind w:firstLine="708"/>
        <w:jc w:val="both"/>
      </w:pPr>
    </w:p>
    <w:p w:rsidR="006849B9" w:rsidRPr="005C6827" w:rsidRDefault="00EF3DA6" w:rsidP="00DD40F8">
      <w:pPr>
        <w:ind w:firstLine="708"/>
        <w:jc w:val="both"/>
        <w:rPr>
          <w:color w:val="000000" w:themeColor="text1"/>
        </w:rPr>
      </w:pPr>
      <w:r w:rsidRPr="005C6827">
        <w:rPr>
          <w:color w:val="000000" w:themeColor="text1"/>
        </w:rPr>
        <w:t xml:space="preserve">С учетом предлагаемых изменений основные параметры городского </w:t>
      </w:r>
      <w:r w:rsidR="00E625A0" w:rsidRPr="005C6827">
        <w:rPr>
          <w:color w:val="000000" w:themeColor="text1"/>
        </w:rPr>
        <w:t>бюджета</w:t>
      </w:r>
      <w:r w:rsidR="006442E0" w:rsidRPr="005C6827">
        <w:rPr>
          <w:color w:val="000000" w:themeColor="text1"/>
        </w:rPr>
        <w:t xml:space="preserve"> на 202</w:t>
      </w:r>
      <w:r w:rsidR="005C6827" w:rsidRPr="005C6827">
        <w:rPr>
          <w:color w:val="000000" w:themeColor="text1"/>
        </w:rPr>
        <w:t>3</w:t>
      </w:r>
      <w:r w:rsidR="006442E0" w:rsidRPr="005C6827">
        <w:rPr>
          <w:color w:val="000000" w:themeColor="text1"/>
        </w:rPr>
        <w:t xml:space="preserve"> год</w:t>
      </w:r>
      <w:r w:rsidR="00E625A0" w:rsidRPr="005C6827">
        <w:rPr>
          <w:color w:val="000000" w:themeColor="text1"/>
        </w:rPr>
        <w:t xml:space="preserve"> </w:t>
      </w:r>
      <w:r w:rsidR="006849B9" w:rsidRPr="005C6827">
        <w:rPr>
          <w:color w:val="000000" w:themeColor="text1"/>
        </w:rPr>
        <w:t xml:space="preserve">составят: </w:t>
      </w:r>
    </w:p>
    <w:p w:rsidR="00E625A0" w:rsidRPr="005C6827" w:rsidRDefault="00E625A0" w:rsidP="00B90BD5">
      <w:pPr>
        <w:jc w:val="both"/>
        <w:rPr>
          <w:color w:val="000000" w:themeColor="text1"/>
        </w:rPr>
      </w:pPr>
      <w:r w:rsidRPr="005C6827">
        <w:rPr>
          <w:color w:val="000000" w:themeColor="text1"/>
        </w:rPr>
        <w:t>по доходам</w:t>
      </w:r>
      <w:r w:rsidRPr="005C6827">
        <w:rPr>
          <w:color w:val="000000" w:themeColor="text1"/>
        </w:rPr>
        <w:tab/>
      </w:r>
      <w:r w:rsidRPr="005C6827">
        <w:rPr>
          <w:color w:val="000000" w:themeColor="text1"/>
        </w:rPr>
        <w:tab/>
        <w:t>-</w:t>
      </w:r>
      <w:r w:rsidR="00EF3DA6" w:rsidRPr="005C6827">
        <w:rPr>
          <w:color w:val="000000" w:themeColor="text1"/>
        </w:rPr>
        <w:t xml:space="preserve"> </w:t>
      </w:r>
      <w:r w:rsidR="005C6827" w:rsidRPr="005C6827">
        <w:rPr>
          <w:color w:val="000000" w:themeColor="text1"/>
        </w:rPr>
        <w:t>1 408 122 727,00 рублей</w:t>
      </w:r>
    </w:p>
    <w:p w:rsidR="00FD3F76" w:rsidRPr="005C6827" w:rsidRDefault="00E625A0" w:rsidP="00B90BD5">
      <w:pPr>
        <w:jc w:val="both"/>
        <w:rPr>
          <w:color w:val="000000" w:themeColor="text1"/>
        </w:rPr>
      </w:pPr>
      <w:r w:rsidRPr="005C6827">
        <w:rPr>
          <w:color w:val="000000" w:themeColor="text1"/>
        </w:rPr>
        <w:t>по расходам</w:t>
      </w:r>
      <w:r w:rsidRPr="005C6827">
        <w:rPr>
          <w:color w:val="000000" w:themeColor="text1"/>
        </w:rPr>
        <w:tab/>
      </w:r>
      <w:r w:rsidR="0018449E" w:rsidRPr="005C6827">
        <w:rPr>
          <w:color w:val="000000" w:themeColor="text1"/>
        </w:rPr>
        <w:tab/>
      </w:r>
      <w:r w:rsidRPr="005C6827">
        <w:rPr>
          <w:color w:val="000000" w:themeColor="text1"/>
        </w:rPr>
        <w:t>-</w:t>
      </w:r>
      <w:r w:rsidR="00A03716" w:rsidRPr="005C6827">
        <w:rPr>
          <w:color w:val="000000" w:themeColor="text1"/>
          <w:szCs w:val="28"/>
        </w:rPr>
        <w:t xml:space="preserve"> </w:t>
      </w:r>
      <w:r w:rsidR="005C6827" w:rsidRPr="005C6827">
        <w:rPr>
          <w:color w:val="000000" w:themeColor="text1"/>
          <w:szCs w:val="28"/>
        </w:rPr>
        <w:t>1 469 893 453,4</w:t>
      </w:r>
      <w:r w:rsidR="009E6359">
        <w:rPr>
          <w:color w:val="000000" w:themeColor="text1"/>
          <w:szCs w:val="28"/>
        </w:rPr>
        <w:t>0</w:t>
      </w:r>
      <w:r w:rsidR="005C6827" w:rsidRPr="005C6827">
        <w:rPr>
          <w:color w:val="000000" w:themeColor="text1"/>
          <w:szCs w:val="28"/>
        </w:rPr>
        <w:t xml:space="preserve"> </w:t>
      </w:r>
      <w:r w:rsidR="00573292" w:rsidRPr="005C6827">
        <w:rPr>
          <w:color w:val="000000" w:themeColor="text1"/>
        </w:rPr>
        <w:t>рубл</w:t>
      </w:r>
      <w:r w:rsidR="007B6D62" w:rsidRPr="005C6827">
        <w:rPr>
          <w:color w:val="000000" w:themeColor="text1"/>
        </w:rPr>
        <w:t>ей</w:t>
      </w:r>
    </w:p>
    <w:p w:rsidR="00E625A0" w:rsidRPr="0085150B" w:rsidRDefault="00E625A0" w:rsidP="00B90BD5">
      <w:pPr>
        <w:jc w:val="both"/>
        <w:rPr>
          <w:color w:val="FF0000"/>
        </w:rPr>
      </w:pPr>
      <w:r w:rsidRPr="005C6827">
        <w:rPr>
          <w:color w:val="000000" w:themeColor="text1"/>
        </w:rPr>
        <w:t xml:space="preserve">дефицит </w:t>
      </w:r>
      <w:r w:rsidRPr="005C6827">
        <w:rPr>
          <w:color w:val="000000" w:themeColor="text1"/>
        </w:rPr>
        <w:tab/>
      </w:r>
      <w:r w:rsidRPr="005C6827">
        <w:rPr>
          <w:color w:val="000000" w:themeColor="text1"/>
        </w:rPr>
        <w:tab/>
        <w:t>-</w:t>
      </w:r>
      <w:r w:rsidR="005C6827">
        <w:rPr>
          <w:color w:val="000000" w:themeColor="text1"/>
        </w:rPr>
        <w:t xml:space="preserve"> </w:t>
      </w:r>
      <w:r w:rsidR="005C6827" w:rsidRPr="005C6827">
        <w:rPr>
          <w:color w:val="000000" w:themeColor="text1"/>
        </w:rPr>
        <w:t xml:space="preserve">61 770 726,40 </w:t>
      </w:r>
      <w:r w:rsidR="007A793C" w:rsidRPr="005C6827">
        <w:rPr>
          <w:color w:val="000000" w:themeColor="text1"/>
          <w:szCs w:val="28"/>
        </w:rPr>
        <w:t>рубл</w:t>
      </w:r>
      <w:r w:rsidR="0018449E" w:rsidRPr="005C6827">
        <w:rPr>
          <w:color w:val="000000" w:themeColor="text1"/>
          <w:szCs w:val="28"/>
        </w:rPr>
        <w:t>ей</w:t>
      </w:r>
      <w:r w:rsidR="0005600C" w:rsidRPr="005C6827">
        <w:rPr>
          <w:color w:val="000000" w:themeColor="text1"/>
          <w:szCs w:val="28"/>
        </w:rPr>
        <w:t xml:space="preserve"> (и</w:t>
      </w:r>
      <w:r w:rsidR="0005600C" w:rsidRPr="005C6827">
        <w:rPr>
          <w:color w:val="000000" w:themeColor="text1"/>
        </w:rPr>
        <w:t xml:space="preserve">сточником покрытия дефицита бюджета являются остатки </w:t>
      </w:r>
      <w:r w:rsidR="00F04BF0" w:rsidRPr="005C6827">
        <w:rPr>
          <w:color w:val="000000" w:themeColor="text1"/>
        </w:rPr>
        <w:t>средств на счете на 01.01.202</w:t>
      </w:r>
      <w:r w:rsidR="005C6827" w:rsidRPr="005C6827">
        <w:rPr>
          <w:color w:val="000000" w:themeColor="text1"/>
        </w:rPr>
        <w:t>3</w:t>
      </w:r>
      <w:r w:rsidR="0005600C" w:rsidRPr="005C6827">
        <w:rPr>
          <w:color w:val="000000" w:themeColor="text1"/>
        </w:rPr>
        <w:t xml:space="preserve"> г.).</w:t>
      </w:r>
    </w:p>
    <w:p w:rsidR="006226A6" w:rsidRDefault="00FF4F16" w:rsidP="005C6827">
      <w:pPr>
        <w:jc w:val="both"/>
        <w:rPr>
          <w:color w:val="FF0000"/>
        </w:rPr>
      </w:pPr>
      <w:r w:rsidRPr="0085150B">
        <w:rPr>
          <w:color w:val="FF0000"/>
        </w:rPr>
        <w:tab/>
      </w:r>
    </w:p>
    <w:p w:rsidR="005C6827" w:rsidRDefault="005C6827" w:rsidP="005C6827">
      <w:pPr>
        <w:jc w:val="both"/>
        <w:rPr>
          <w:color w:val="FF0000"/>
        </w:rPr>
      </w:pPr>
    </w:p>
    <w:p w:rsidR="005C6827" w:rsidRDefault="005C6827" w:rsidP="005C6827">
      <w:pPr>
        <w:jc w:val="both"/>
        <w:rPr>
          <w:color w:val="FF0000"/>
        </w:rPr>
      </w:pPr>
    </w:p>
    <w:p w:rsidR="005C6827" w:rsidRDefault="005C6827" w:rsidP="005C6827">
      <w:pPr>
        <w:jc w:val="both"/>
        <w:rPr>
          <w:color w:val="FF0000"/>
        </w:rPr>
      </w:pPr>
    </w:p>
    <w:p w:rsidR="005C6827" w:rsidRDefault="005C6827" w:rsidP="005C6827">
      <w:pPr>
        <w:jc w:val="both"/>
        <w:rPr>
          <w:color w:val="FF0000"/>
        </w:rPr>
      </w:pPr>
    </w:p>
    <w:p w:rsidR="005C6827" w:rsidRDefault="005C6827" w:rsidP="005C6827">
      <w:pPr>
        <w:jc w:val="both"/>
        <w:rPr>
          <w:color w:val="FF0000"/>
        </w:rPr>
      </w:pPr>
    </w:p>
    <w:p w:rsidR="005C6827" w:rsidRDefault="005C6827" w:rsidP="005C6827">
      <w:pPr>
        <w:jc w:val="both"/>
        <w:rPr>
          <w:color w:val="FF0000"/>
        </w:rPr>
      </w:pPr>
    </w:p>
    <w:p w:rsidR="005C6827" w:rsidRPr="0085150B" w:rsidRDefault="005C6827" w:rsidP="005C6827">
      <w:pPr>
        <w:jc w:val="both"/>
        <w:rPr>
          <w:color w:val="FF0000"/>
          <w:szCs w:val="28"/>
        </w:rPr>
      </w:pPr>
    </w:p>
    <w:p w:rsidR="00573292" w:rsidRPr="0085150B" w:rsidRDefault="00573292" w:rsidP="00573292">
      <w:pPr>
        <w:jc w:val="both"/>
        <w:rPr>
          <w:color w:val="FF0000"/>
        </w:rPr>
      </w:pPr>
    </w:p>
    <w:p w:rsidR="00E36F0E" w:rsidRPr="003B4056" w:rsidRDefault="00E36F0E" w:rsidP="00573292">
      <w:pPr>
        <w:jc w:val="both"/>
      </w:pPr>
    </w:p>
    <w:p w:rsidR="0085150B" w:rsidRPr="0085150B" w:rsidRDefault="0085150B" w:rsidP="0085150B">
      <w:pPr>
        <w:jc w:val="both"/>
      </w:pPr>
      <w:proofErr w:type="gramStart"/>
      <w:r w:rsidRPr="0085150B">
        <w:t>Исполняющий</w:t>
      </w:r>
      <w:proofErr w:type="gramEnd"/>
      <w:r w:rsidRPr="0085150B">
        <w:t xml:space="preserve"> обязанности заместителя главы </w:t>
      </w:r>
    </w:p>
    <w:p w:rsidR="009E6359" w:rsidRDefault="0085150B" w:rsidP="0085150B">
      <w:pPr>
        <w:jc w:val="both"/>
      </w:pPr>
      <w:r w:rsidRPr="0085150B">
        <w:t xml:space="preserve">по бюджетному процессу, начальника </w:t>
      </w:r>
      <w:r w:rsidR="009E6359">
        <w:t xml:space="preserve">Финансового </w:t>
      </w:r>
    </w:p>
    <w:p w:rsidR="009E6359" w:rsidRDefault="0085150B" w:rsidP="0085150B">
      <w:pPr>
        <w:jc w:val="both"/>
      </w:pPr>
      <w:r w:rsidRPr="0085150B">
        <w:t>управления</w:t>
      </w:r>
      <w:r w:rsidR="009E6359">
        <w:t xml:space="preserve"> администрации Чебаркульского </w:t>
      </w:r>
    </w:p>
    <w:p w:rsidR="0085150B" w:rsidRPr="0085150B" w:rsidRDefault="009E6359" w:rsidP="0085150B">
      <w:pPr>
        <w:jc w:val="both"/>
      </w:pPr>
      <w:r>
        <w:t xml:space="preserve">городского округа   </w:t>
      </w:r>
      <w:r>
        <w:tab/>
      </w:r>
      <w:r>
        <w:tab/>
      </w:r>
      <w:r>
        <w:tab/>
      </w:r>
      <w:r>
        <w:tab/>
      </w:r>
      <w:r>
        <w:tab/>
      </w:r>
      <w:r w:rsidR="0085150B" w:rsidRPr="0085150B">
        <w:tab/>
        <w:t xml:space="preserve">                   </w:t>
      </w:r>
      <w:r w:rsidR="0085150B">
        <w:t xml:space="preserve">                   </w:t>
      </w:r>
      <w:r w:rsidR="0085150B" w:rsidRPr="0085150B">
        <w:t xml:space="preserve"> И.С. Ильиных</w:t>
      </w:r>
    </w:p>
    <w:p w:rsidR="0085150B" w:rsidRPr="0085150B" w:rsidRDefault="0085150B" w:rsidP="0085150B">
      <w:pPr>
        <w:jc w:val="both"/>
      </w:pPr>
    </w:p>
    <w:p w:rsidR="00573292" w:rsidRPr="003B4056" w:rsidRDefault="00573292" w:rsidP="003C16F7">
      <w:pPr>
        <w:jc w:val="both"/>
      </w:pPr>
    </w:p>
    <w:sectPr w:rsidR="00573292" w:rsidRPr="003B4056" w:rsidSect="00FF4F1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7046E"/>
    <w:multiLevelType w:val="hybridMultilevel"/>
    <w:tmpl w:val="908611B2"/>
    <w:lvl w:ilvl="0" w:tplc="D49850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E21E2C"/>
    <w:multiLevelType w:val="hybridMultilevel"/>
    <w:tmpl w:val="89680134"/>
    <w:lvl w:ilvl="0" w:tplc="19E239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0B5A"/>
    <w:rsid w:val="000252DC"/>
    <w:rsid w:val="00026E61"/>
    <w:rsid w:val="000458C4"/>
    <w:rsid w:val="0004642B"/>
    <w:rsid w:val="00054A58"/>
    <w:rsid w:val="0005600C"/>
    <w:rsid w:val="000770BD"/>
    <w:rsid w:val="00082111"/>
    <w:rsid w:val="00083C8C"/>
    <w:rsid w:val="00091957"/>
    <w:rsid w:val="00093B7E"/>
    <w:rsid w:val="000D6BD2"/>
    <w:rsid w:val="000E66F6"/>
    <w:rsid w:val="00103970"/>
    <w:rsid w:val="00104002"/>
    <w:rsid w:val="001078F5"/>
    <w:rsid w:val="0011111B"/>
    <w:rsid w:val="00116753"/>
    <w:rsid w:val="00126583"/>
    <w:rsid w:val="001800F3"/>
    <w:rsid w:val="0018449E"/>
    <w:rsid w:val="001A5CB2"/>
    <w:rsid w:val="001B208B"/>
    <w:rsid w:val="001B36C7"/>
    <w:rsid w:val="001B5467"/>
    <w:rsid w:val="001B62F4"/>
    <w:rsid w:val="001D3CCA"/>
    <w:rsid w:val="001D53C0"/>
    <w:rsid w:val="001E4C6C"/>
    <w:rsid w:val="001F0351"/>
    <w:rsid w:val="001F5B74"/>
    <w:rsid w:val="00212000"/>
    <w:rsid w:val="00212F9E"/>
    <w:rsid w:val="00230DFE"/>
    <w:rsid w:val="00233B65"/>
    <w:rsid w:val="002351ED"/>
    <w:rsid w:val="00246B73"/>
    <w:rsid w:val="002530EF"/>
    <w:rsid w:val="002776D4"/>
    <w:rsid w:val="002C1E09"/>
    <w:rsid w:val="002E54A9"/>
    <w:rsid w:val="002E787E"/>
    <w:rsid w:val="002F076C"/>
    <w:rsid w:val="002F277F"/>
    <w:rsid w:val="00305173"/>
    <w:rsid w:val="00322390"/>
    <w:rsid w:val="003272AC"/>
    <w:rsid w:val="00327FA7"/>
    <w:rsid w:val="00343E49"/>
    <w:rsid w:val="00362E08"/>
    <w:rsid w:val="00365273"/>
    <w:rsid w:val="003761BE"/>
    <w:rsid w:val="003765C2"/>
    <w:rsid w:val="00397E2B"/>
    <w:rsid w:val="003A52FF"/>
    <w:rsid w:val="003B4056"/>
    <w:rsid w:val="003C16F7"/>
    <w:rsid w:val="003C7A15"/>
    <w:rsid w:val="003D1EFD"/>
    <w:rsid w:val="003E009E"/>
    <w:rsid w:val="003E4FA1"/>
    <w:rsid w:val="00416A5E"/>
    <w:rsid w:val="00426CEA"/>
    <w:rsid w:val="004316EE"/>
    <w:rsid w:val="00434BAD"/>
    <w:rsid w:val="00444BA8"/>
    <w:rsid w:val="004601A7"/>
    <w:rsid w:val="00465954"/>
    <w:rsid w:val="00471311"/>
    <w:rsid w:val="004D4EC8"/>
    <w:rsid w:val="004F3814"/>
    <w:rsid w:val="004F4A90"/>
    <w:rsid w:val="0050679E"/>
    <w:rsid w:val="00506A1C"/>
    <w:rsid w:val="005131CD"/>
    <w:rsid w:val="00521FEC"/>
    <w:rsid w:val="005256A1"/>
    <w:rsid w:val="005259C3"/>
    <w:rsid w:val="00526271"/>
    <w:rsid w:val="00527571"/>
    <w:rsid w:val="005724D5"/>
    <w:rsid w:val="00573292"/>
    <w:rsid w:val="0059647C"/>
    <w:rsid w:val="005B6903"/>
    <w:rsid w:val="005B7009"/>
    <w:rsid w:val="005C6827"/>
    <w:rsid w:val="005C6887"/>
    <w:rsid w:val="005D37BD"/>
    <w:rsid w:val="005D538F"/>
    <w:rsid w:val="005D589F"/>
    <w:rsid w:val="005F3377"/>
    <w:rsid w:val="00606B01"/>
    <w:rsid w:val="00616104"/>
    <w:rsid w:val="006226A6"/>
    <w:rsid w:val="006229BB"/>
    <w:rsid w:val="00644020"/>
    <w:rsid w:val="006442E0"/>
    <w:rsid w:val="00660304"/>
    <w:rsid w:val="006649DD"/>
    <w:rsid w:val="00673911"/>
    <w:rsid w:val="0067655D"/>
    <w:rsid w:val="006849B9"/>
    <w:rsid w:val="006910B2"/>
    <w:rsid w:val="006A143B"/>
    <w:rsid w:val="006B66D2"/>
    <w:rsid w:val="006C1607"/>
    <w:rsid w:val="006E7B05"/>
    <w:rsid w:val="006F1F77"/>
    <w:rsid w:val="00704449"/>
    <w:rsid w:val="00706DED"/>
    <w:rsid w:val="00712E02"/>
    <w:rsid w:val="00781AA9"/>
    <w:rsid w:val="00781E6F"/>
    <w:rsid w:val="007A793C"/>
    <w:rsid w:val="007B239D"/>
    <w:rsid w:val="007B3924"/>
    <w:rsid w:val="007B5C98"/>
    <w:rsid w:val="007B6D62"/>
    <w:rsid w:val="007C31D6"/>
    <w:rsid w:val="007E0085"/>
    <w:rsid w:val="007F0B37"/>
    <w:rsid w:val="007F79E0"/>
    <w:rsid w:val="008125CA"/>
    <w:rsid w:val="008139EC"/>
    <w:rsid w:val="008261FE"/>
    <w:rsid w:val="008365C8"/>
    <w:rsid w:val="0083679E"/>
    <w:rsid w:val="00840858"/>
    <w:rsid w:val="00845D37"/>
    <w:rsid w:val="00851217"/>
    <w:rsid w:val="0085150B"/>
    <w:rsid w:val="00860702"/>
    <w:rsid w:val="00906E9A"/>
    <w:rsid w:val="009178D6"/>
    <w:rsid w:val="009238BF"/>
    <w:rsid w:val="009723F4"/>
    <w:rsid w:val="00984709"/>
    <w:rsid w:val="00990F6C"/>
    <w:rsid w:val="009975DD"/>
    <w:rsid w:val="009A4B8C"/>
    <w:rsid w:val="009B736D"/>
    <w:rsid w:val="009D149A"/>
    <w:rsid w:val="009D7B55"/>
    <w:rsid w:val="009E622C"/>
    <w:rsid w:val="009E6359"/>
    <w:rsid w:val="009F0235"/>
    <w:rsid w:val="009F6D0D"/>
    <w:rsid w:val="00A03716"/>
    <w:rsid w:val="00A503A1"/>
    <w:rsid w:val="00A5169D"/>
    <w:rsid w:val="00A54356"/>
    <w:rsid w:val="00A54C12"/>
    <w:rsid w:val="00A63326"/>
    <w:rsid w:val="00A6452D"/>
    <w:rsid w:val="00AB0315"/>
    <w:rsid w:val="00AB0F4B"/>
    <w:rsid w:val="00AC39E2"/>
    <w:rsid w:val="00AC3DA6"/>
    <w:rsid w:val="00B11A27"/>
    <w:rsid w:val="00B519F7"/>
    <w:rsid w:val="00B55CA8"/>
    <w:rsid w:val="00B6329C"/>
    <w:rsid w:val="00B64D90"/>
    <w:rsid w:val="00B90BD5"/>
    <w:rsid w:val="00B94883"/>
    <w:rsid w:val="00BA3DAB"/>
    <w:rsid w:val="00BA4A9D"/>
    <w:rsid w:val="00C03C52"/>
    <w:rsid w:val="00C27037"/>
    <w:rsid w:val="00C34648"/>
    <w:rsid w:val="00C363DF"/>
    <w:rsid w:val="00C419AD"/>
    <w:rsid w:val="00C46B73"/>
    <w:rsid w:val="00C478AB"/>
    <w:rsid w:val="00C56CEF"/>
    <w:rsid w:val="00CA70DF"/>
    <w:rsid w:val="00CB5116"/>
    <w:rsid w:val="00CC1F4F"/>
    <w:rsid w:val="00CC70C8"/>
    <w:rsid w:val="00CC7300"/>
    <w:rsid w:val="00CD1EBF"/>
    <w:rsid w:val="00CF2E6E"/>
    <w:rsid w:val="00D11E3D"/>
    <w:rsid w:val="00D62AE7"/>
    <w:rsid w:val="00D64495"/>
    <w:rsid w:val="00D73B00"/>
    <w:rsid w:val="00D842CA"/>
    <w:rsid w:val="00DD40F8"/>
    <w:rsid w:val="00DE5BE3"/>
    <w:rsid w:val="00DF61E2"/>
    <w:rsid w:val="00E055A5"/>
    <w:rsid w:val="00E165BF"/>
    <w:rsid w:val="00E20B5A"/>
    <w:rsid w:val="00E36F0E"/>
    <w:rsid w:val="00E524A2"/>
    <w:rsid w:val="00E625A0"/>
    <w:rsid w:val="00E87C20"/>
    <w:rsid w:val="00E906D0"/>
    <w:rsid w:val="00EB500E"/>
    <w:rsid w:val="00EF275F"/>
    <w:rsid w:val="00EF3DA6"/>
    <w:rsid w:val="00F04BF0"/>
    <w:rsid w:val="00F402EA"/>
    <w:rsid w:val="00F50611"/>
    <w:rsid w:val="00F67984"/>
    <w:rsid w:val="00F72775"/>
    <w:rsid w:val="00F9276C"/>
    <w:rsid w:val="00F9601F"/>
    <w:rsid w:val="00FA27B1"/>
    <w:rsid w:val="00FA5A37"/>
    <w:rsid w:val="00FA73A3"/>
    <w:rsid w:val="00FC0D42"/>
    <w:rsid w:val="00FC25C9"/>
    <w:rsid w:val="00FC5EF7"/>
    <w:rsid w:val="00FC6E3F"/>
    <w:rsid w:val="00FD0F08"/>
    <w:rsid w:val="00FD3F76"/>
    <w:rsid w:val="00FD7006"/>
    <w:rsid w:val="00FE7244"/>
    <w:rsid w:val="00FF4F16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B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B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7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413BD-737C-4A48-ACC6-37B56F9F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ЧГО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КошельНЕ</dc:creator>
  <cp:lastModifiedBy>АндроноваЛС</cp:lastModifiedBy>
  <cp:revision>32</cp:revision>
  <cp:lastPrinted>2023-01-18T10:09:00Z</cp:lastPrinted>
  <dcterms:created xsi:type="dcterms:W3CDTF">2022-08-17T05:24:00Z</dcterms:created>
  <dcterms:modified xsi:type="dcterms:W3CDTF">2023-01-24T08:56:00Z</dcterms:modified>
</cp:coreProperties>
</file>